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91A2" w14:textId="0D717801" w:rsidR="00F37E9C" w:rsidRPr="001067AB" w:rsidRDefault="00D430D9">
      <w:pPr>
        <w:rPr>
          <w:b/>
          <w:bCs/>
          <w:color w:val="C00000"/>
          <w:sz w:val="40"/>
          <w:szCs w:val="40"/>
        </w:rPr>
      </w:pPr>
      <w:r w:rsidRPr="001067AB">
        <w:rPr>
          <w:b/>
          <w:bCs/>
          <w:color w:val="C00000"/>
          <w:sz w:val="40"/>
          <w:szCs w:val="40"/>
        </w:rPr>
        <w:t>Behovs- och målgruppsanalys</w:t>
      </w:r>
    </w:p>
    <w:p w14:paraId="5BC50609" w14:textId="649A14E9" w:rsidR="00D430D9" w:rsidRDefault="00D430D9" w:rsidP="00D430D9">
      <w:r w:rsidRPr="00D430D9">
        <w:t>Ett sätt att starta ett utvecklingsarbete</w:t>
      </w:r>
      <w:r w:rsidR="00734FD3">
        <w:t xml:space="preserve">, som att </w:t>
      </w:r>
      <w:r w:rsidRPr="00D430D9">
        <w:t>bredda deltagandet i kulturskolan</w:t>
      </w:r>
      <w:r w:rsidR="00734FD3">
        <w:t xml:space="preserve">, </w:t>
      </w:r>
      <w:r w:rsidRPr="00D430D9">
        <w:t xml:space="preserve">är att arbeta med behovs- och målgruppsanalys. Det finns en mängd olika definitioner </w:t>
      </w:r>
      <w:r w:rsidR="00AD725E">
        <w:t xml:space="preserve">av </w:t>
      </w:r>
      <w:r w:rsidRPr="00D430D9">
        <w:t xml:space="preserve">och modeller för </w:t>
      </w:r>
      <w:r w:rsidR="00AD725E">
        <w:t xml:space="preserve">hur man gör en </w:t>
      </w:r>
      <w:r w:rsidRPr="00D430D9">
        <w:t>behovsanalys</w:t>
      </w:r>
      <w:r w:rsidR="00DE0ECE">
        <w:t xml:space="preserve">. Nedan följer </w:t>
      </w:r>
      <w:r w:rsidR="00377FC9">
        <w:t xml:space="preserve">en </w:t>
      </w:r>
      <w:r w:rsidR="0090179D">
        <w:t xml:space="preserve">kortfattad </w:t>
      </w:r>
      <w:r w:rsidR="00377FC9">
        <w:t xml:space="preserve">beskrivning av analysen </w:t>
      </w:r>
      <w:r w:rsidRPr="00D430D9">
        <w:t xml:space="preserve">som </w:t>
      </w:r>
      <w:proofErr w:type="gramStart"/>
      <w:r w:rsidRPr="00D430D9">
        <w:t>bl.a.</w:t>
      </w:r>
      <w:proofErr w:type="gramEnd"/>
      <w:r w:rsidRPr="00D430D9">
        <w:t xml:space="preserve"> bygger på material från forskningsinstitutet RISE och Folkhälsomyndigheten. </w:t>
      </w:r>
    </w:p>
    <w:p w14:paraId="12419111" w14:textId="77777777" w:rsidR="00D3606C" w:rsidRPr="00D430D9" w:rsidRDefault="00D3606C" w:rsidP="00D430D9"/>
    <w:p w14:paraId="30856B4D" w14:textId="3957C327" w:rsidR="00D430D9" w:rsidRPr="00D430D9" w:rsidRDefault="00DE0ECE" w:rsidP="00D430D9">
      <w:pPr>
        <w:rPr>
          <w:b/>
          <w:bCs/>
          <w:color w:val="C00000"/>
          <w:sz w:val="28"/>
          <w:szCs w:val="28"/>
        </w:rPr>
      </w:pPr>
      <w:r w:rsidRPr="00DE0ECE">
        <w:rPr>
          <w:b/>
          <w:bCs/>
          <w:color w:val="C00000"/>
          <w:sz w:val="28"/>
          <w:szCs w:val="28"/>
        </w:rPr>
        <w:t>Behovsanalysens syfte och mål</w:t>
      </w:r>
    </w:p>
    <w:p w14:paraId="09722F42" w14:textId="30A105A7" w:rsidR="00D430D9" w:rsidRPr="00D430D9" w:rsidRDefault="00D430D9" w:rsidP="00D430D9">
      <w:r w:rsidRPr="00D430D9">
        <w:rPr>
          <w:b/>
          <w:bCs/>
        </w:rPr>
        <w:t xml:space="preserve">Syfte: </w:t>
      </w:r>
      <w:r w:rsidRPr="00D430D9">
        <w:t xml:space="preserve">En behovsanalys syftar till att ge information om nuläget kopplat till en viss målgrupp, behovsområde, verksamhet </w:t>
      </w:r>
      <w:r w:rsidR="002E7233">
        <w:t>ell</w:t>
      </w:r>
      <w:r w:rsidRPr="00D430D9">
        <w:t xml:space="preserve">er tjänst. </w:t>
      </w:r>
    </w:p>
    <w:p w14:paraId="7C8BB8FC" w14:textId="77777777" w:rsidR="00D430D9" w:rsidRPr="00D430D9" w:rsidRDefault="00D430D9" w:rsidP="00D430D9">
      <w:r w:rsidRPr="00D430D9">
        <w:rPr>
          <w:b/>
          <w:bCs/>
        </w:rPr>
        <w:t>Mål:</w:t>
      </w:r>
      <w:r w:rsidRPr="00D430D9">
        <w:t xml:space="preserve"> Målsättningen med en behovsanalys är att kunna identifiera utmaningar, möjligheter och behov inom de nämnda områdena, för att lägga en grund för välmotiverade insatser som svarar mot insikterna i behovsanalysen.</w:t>
      </w:r>
    </w:p>
    <w:p w14:paraId="17449CBA" w14:textId="77777777" w:rsidR="00D430D9" w:rsidRPr="00D430D9" w:rsidRDefault="00D430D9" w:rsidP="00D430D9">
      <w:r w:rsidRPr="00D430D9">
        <w:rPr>
          <w:b/>
          <w:bCs/>
        </w:rPr>
        <w:t>Varför?</w:t>
      </w:r>
      <w:r w:rsidRPr="00D430D9">
        <w:t xml:space="preserve"> Behovsanalysen är ett avgörande första steg som belyser eventuella gap mellan behov och utbud, och som försäkrar oss om att de beslut som tas grundas i en pålitlig verklighetsuppfattning – inte enbart en känsla av hur det borde vara. Kartläggningen skapar också en grund för hur mät- och uppföljningsverktyg ska formas.</w:t>
      </w:r>
    </w:p>
    <w:p w14:paraId="3E3D44BE" w14:textId="3D1A8B04" w:rsidR="00D430D9" w:rsidRPr="00D430D9" w:rsidRDefault="00D430D9" w:rsidP="00D430D9">
      <w:r w:rsidRPr="00D430D9">
        <w:t xml:space="preserve">Med en behovsanalys kan man  </w:t>
      </w:r>
    </w:p>
    <w:p w14:paraId="4F82F734" w14:textId="1E650D8C" w:rsidR="00D430D9" w:rsidRPr="00523F0B" w:rsidRDefault="00523F0B" w:rsidP="00523F0B">
      <w:pPr>
        <w:pStyle w:val="Liststycke"/>
        <w:numPr>
          <w:ilvl w:val="0"/>
          <w:numId w:val="5"/>
        </w:numPr>
      </w:pPr>
      <w:r w:rsidRPr="00523F0B">
        <w:t>s</w:t>
      </w:r>
      <w:r w:rsidR="00D430D9" w:rsidRPr="00523F0B">
        <w:t xml:space="preserve">amlas kring en gemensam behovsbild </w:t>
      </w:r>
    </w:p>
    <w:p w14:paraId="6E5258FC" w14:textId="230889AC" w:rsidR="00D430D9" w:rsidRPr="00523F0B" w:rsidRDefault="00523F0B" w:rsidP="00523F0B">
      <w:pPr>
        <w:pStyle w:val="Liststycke"/>
        <w:numPr>
          <w:ilvl w:val="0"/>
          <w:numId w:val="5"/>
        </w:numPr>
      </w:pPr>
      <w:r w:rsidRPr="00523F0B">
        <w:t>b</w:t>
      </w:r>
      <w:r w:rsidR="00D430D9" w:rsidRPr="00523F0B">
        <w:t>ättre prioritera insatser utifrån behov och förutsättningar</w:t>
      </w:r>
    </w:p>
    <w:p w14:paraId="682CA63E" w14:textId="0428BB89" w:rsidR="00D430D9" w:rsidRDefault="00523F0B" w:rsidP="00523F0B">
      <w:pPr>
        <w:pStyle w:val="Liststycke"/>
        <w:numPr>
          <w:ilvl w:val="0"/>
          <w:numId w:val="5"/>
        </w:numPr>
      </w:pPr>
      <w:r w:rsidRPr="00523F0B">
        <w:t>l</w:t>
      </w:r>
      <w:r w:rsidR="00D430D9" w:rsidRPr="00523F0B">
        <w:t>ära för verksamhetsutveckling</w:t>
      </w:r>
      <w:r w:rsidRPr="00523F0B">
        <w:t>.</w:t>
      </w:r>
    </w:p>
    <w:p w14:paraId="70C73EB3" w14:textId="77777777" w:rsidR="00506817" w:rsidRDefault="00506817" w:rsidP="00506817">
      <w:pPr>
        <w:pStyle w:val="Liststycke"/>
      </w:pPr>
    </w:p>
    <w:p w14:paraId="3D931FFA" w14:textId="78590256" w:rsidR="00523F0B" w:rsidRPr="00506817" w:rsidRDefault="00B84AB5" w:rsidP="00523F0B">
      <w:pPr>
        <w:rPr>
          <w:b/>
          <w:bCs/>
          <w:color w:val="C00000"/>
          <w:sz w:val="28"/>
          <w:szCs w:val="28"/>
        </w:rPr>
      </w:pPr>
      <w:r w:rsidRPr="00506817">
        <w:rPr>
          <w:b/>
          <w:bCs/>
          <w:color w:val="C00000"/>
          <w:sz w:val="28"/>
          <w:szCs w:val="28"/>
        </w:rPr>
        <w:t>Behovsanalysen i ett utvecklingsarbete</w:t>
      </w:r>
    </w:p>
    <w:p w14:paraId="31E492C3" w14:textId="6AE8508F" w:rsidR="006C7DA1" w:rsidRDefault="00B84AB5" w:rsidP="006C7DA1">
      <w:r w:rsidRPr="00D430D9">
        <w:t>En utgångspunkt i arbetet med behovsanalys är att man</w:t>
      </w:r>
      <w:r w:rsidR="00024795">
        <w:t>,</w:t>
      </w:r>
      <w:r w:rsidRPr="00D430D9">
        <w:t xml:space="preserve"> för att åstadkomma en förändring</w:t>
      </w:r>
      <w:r w:rsidR="00024795">
        <w:t xml:space="preserve"> till ett n</w:t>
      </w:r>
      <w:r w:rsidRPr="00D430D9">
        <w:t xml:space="preserve">yläge </w:t>
      </w:r>
      <w:r w:rsidR="006C7DA1">
        <w:t xml:space="preserve">eller </w:t>
      </w:r>
      <w:r w:rsidRPr="00D430D9">
        <w:t>önskat läge</w:t>
      </w:r>
      <w:r w:rsidR="006C7DA1">
        <w:t xml:space="preserve">, behöver </w:t>
      </w:r>
      <w:r w:rsidRPr="00D430D9">
        <w:t xml:space="preserve">ha korrekt kunskap om nuläget. </w:t>
      </w:r>
      <w:r w:rsidR="00162C4D">
        <w:t xml:space="preserve">Utvecklingsarbetet kan </w:t>
      </w:r>
      <w:r w:rsidR="00D76900">
        <w:t xml:space="preserve">ske i följande steg: </w:t>
      </w:r>
    </w:p>
    <w:p w14:paraId="6333F614" w14:textId="4AC0EA4B" w:rsidR="00D430D9" w:rsidRPr="00D430D9" w:rsidRDefault="00D430D9" w:rsidP="00D76900">
      <w:pPr>
        <w:pStyle w:val="Liststycke"/>
        <w:numPr>
          <w:ilvl w:val="0"/>
          <w:numId w:val="6"/>
        </w:numPr>
      </w:pPr>
      <w:r w:rsidRPr="00D430D9">
        <w:t xml:space="preserve">Identifiera </w:t>
      </w:r>
      <w:r w:rsidR="00071D85">
        <w:t xml:space="preserve">och analysera </w:t>
      </w:r>
      <w:r w:rsidRPr="00D430D9">
        <w:t>nuläget.</w:t>
      </w:r>
    </w:p>
    <w:p w14:paraId="7352959F" w14:textId="70F7DFC6" w:rsidR="007201FB" w:rsidRDefault="00D430D9" w:rsidP="00D76900">
      <w:pPr>
        <w:pStyle w:val="Liststycke"/>
        <w:numPr>
          <w:ilvl w:val="0"/>
          <w:numId w:val="6"/>
        </w:numPr>
      </w:pPr>
      <w:r w:rsidRPr="00D430D9">
        <w:t>Identifiera önskat läge</w:t>
      </w:r>
      <w:r w:rsidR="00944D65">
        <w:t>.</w:t>
      </w:r>
      <w:r w:rsidRPr="00D430D9">
        <w:t xml:space="preserve"> </w:t>
      </w:r>
    </w:p>
    <w:p w14:paraId="3FB84255" w14:textId="0BE25FFE" w:rsidR="00D430D9" w:rsidRPr="00D430D9" w:rsidRDefault="00944D65" w:rsidP="0018096B">
      <w:pPr>
        <w:pStyle w:val="Liststycke"/>
        <w:numPr>
          <w:ilvl w:val="0"/>
          <w:numId w:val="6"/>
        </w:numPr>
      </w:pPr>
      <w:r>
        <w:t xml:space="preserve">Identifiera eventuellt </w:t>
      </w:r>
      <w:r w:rsidR="00D430D9" w:rsidRPr="00D430D9">
        <w:t>gap mellan nuläge och önskat läge</w:t>
      </w:r>
      <w:r w:rsidR="00E8192F">
        <w:t xml:space="preserve"> och</w:t>
      </w:r>
      <w:r>
        <w:t xml:space="preserve"> hur</w:t>
      </w:r>
      <w:r w:rsidR="00E8192F">
        <w:t xml:space="preserve"> gapet ska överb</w:t>
      </w:r>
      <w:r w:rsidR="006D457D">
        <w:t>r</w:t>
      </w:r>
      <w:r w:rsidR="00894C54">
        <w:t xml:space="preserve">yggas. </w:t>
      </w:r>
    </w:p>
    <w:p w14:paraId="64B86517" w14:textId="763940D9" w:rsidR="005778A6" w:rsidRDefault="007B46A7" w:rsidP="00D76900">
      <w:pPr>
        <w:pStyle w:val="Liststycke"/>
        <w:numPr>
          <w:ilvl w:val="0"/>
          <w:numId w:val="6"/>
        </w:numPr>
      </w:pPr>
      <w:r>
        <w:t xml:space="preserve">Ringa in </w:t>
      </w:r>
      <w:r w:rsidR="00894C54">
        <w:t xml:space="preserve">vilka </w:t>
      </w:r>
      <w:r w:rsidR="00D430D9" w:rsidRPr="00D430D9">
        <w:t>resurser och aktiviteter</w:t>
      </w:r>
      <w:r w:rsidR="00894C54">
        <w:t xml:space="preserve"> som krävs</w:t>
      </w:r>
      <w:r w:rsidR="00B85BB4">
        <w:t xml:space="preserve"> för att nyläget ska nås.</w:t>
      </w:r>
      <w:r w:rsidR="00D430D9" w:rsidRPr="00D430D9">
        <w:t xml:space="preserve"> </w:t>
      </w:r>
    </w:p>
    <w:p w14:paraId="26496843" w14:textId="558D2E7E" w:rsidR="00071D85" w:rsidRDefault="00071D85" w:rsidP="00D76900">
      <w:pPr>
        <w:pStyle w:val="Liststycke"/>
        <w:numPr>
          <w:ilvl w:val="0"/>
          <w:numId w:val="6"/>
        </w:numPr>
      </w:pPr>
      <w:r>
        <w:t>Genomför aktiviteter</w:t>
      </w:r>
      <w:r w:rsidR="00BF2B57">
        <w:t>.</w:t>
      </w:r>
    </w:p>
    <w:p w14:paraId="1AD59E48" w14:textId="70262891" w:rsidR="00D430D9" w:rsidRPr="00D430D9" w:rsidRDefault="005778A6" w:rsidP="00D76900">
      <w:pPr>
        <w:pStyle w:val="Liststycke"/>
        <w:numPr>
          <w:ilvl w:val="0"/>
          <w:numId w:val="6"/>
        </w:numPr>
      </w:pPr>
      <w:r>
        <w:t>V</w:t>
      </w:r>
      <w:r w:rsidR="00D430D9" w:rsidRPr="00D430D9">
        <w:t>ad blir utfallet?</w:t>
      </w:r>
      <w:r w:rsidR="00BF2B57">
        <w:t xml:space="preserve"> Når vi det önskade nyläget? </w:t>
      </w:r>
    </w:p>
    <w:p w14:paraId="247EFB51" w14:textId="77777777" w:rsidR="00D430D9" w:rsidRDefault="00D430D9"/>
    <w:p w14:paraId="529BB6D1" w14:textId="15F1E501" w:rsidR="00D430D9" w:rsidRDefault="00D430D9">
      <w:r>
        <w:rPr>
          <w:noProof/>
        </w:rPr>
        <w:drawing>
          <wp:inline distT="0" distB="0" distL="0" distR="0" wp14:anchorId="1DB9E1C5" wp14:editId="6D5EB459">
            <wp:extent cx="5549900" cy="616949"/>
            <wp:effectExtent l="0" t="0" r="0" b="0"/>
            <wp:docPr id="159151557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61" cy="625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6E65B1" w14:textId="77777777" w:rsidR="00D430D9" w:rsidRDefault="00D430D9"/>
    <w:p w14:paraId="05F7FAFC" w14:textId="77777777" w:rsidR="00BF2B57" w:rsidRDefault="00BF2B57"/>
    <w:p w14:paraId="77704F43" w14:textId="3E07A7AB" w:rsidR="00D430D9" w:rsidRPr="001541F0" w:rsidRDefault="001541F0">
      <w:pPr>
        <w:rPr>
          <w:b/>
          <w:bCs/>
          <w:color w:val="C00000"/>
          <w:sz w:val="28"/>
          <w:szCs w:val="28"/>
        </w:rPr>
      </w:pPr>
      <w:r w:rsidRPr="001541F0">
        <w:rPr>
          <w:b/>
          <w:bCs/>
          <w:color w:val="C00000"/>
          <w:sz w:val="28"/>
          <w:szCs w:val="28"/>
        </w:rPr>
        <w:lastRenderedPageBreak/>
        <w:t>Behovsanalysens olika steg</w:t>
      </w:r>
    </w:p>
    <w:p w14:paraId="30CA5AD7" w14:textId="4D0E5EE7" w:rsidR="00042F96" w:rsidRPr="00A204F6" w:rsidRDefault="003762E1" w:rsidP="00042F96">
      <w:r w:rsidRPr="00A204F6">
        <w:t>Själva behovsanalysen k</w:t>
      </w:r>
      <w:r w:rsidR="00A204F6" w:rsidRPr="00A204F6">
        <w:t>a</w:t>
      </w:r>
      <w:r w:rsidRPr="00A204F6">
        <w:t>n delas in i följande moment</w:t>
      </w:r>
      <w:r w:rsidR="00DD3E59">
        <w:t xml:space="preserve"> och frågeställningar</w:t>
      </w:r>
      <w:r w:rsidRPr="00A204F6">
        <w:t>:</w:t>
      </w:r>
    </w:p>
    <w:p w14:paraId="3331A707" w14:textId="77777777" w:rsidR="00506817" w:rsidRDefault="00506817"/>
    <w:p w14:paraId="629620FE" w14:textId="2BDA9ACD" w:rsidR="00D430D9" w:rsidRDefault="00D430D9">
      <w:r>
        <w:rPr>
          <w:noProof/>
        </w:rPr>
        <w:drawing>
          <wp:inline distT="0" distB="0" distL="0" distR="0" wp14:anchorId="2AEA93C4" wp14:editId="5C233622">
            <wp:extent cx="5654675" cy="1778029"/>
            <wp:effectExtent l="0" t="0" r="3175" b="0"/>
            <wp:docPr id="196467047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047" cy="1784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04EB90" w14:textId="77777777" w:rsidR="00D430D9" w:rsidRDefault="00D430D9"/>
    <w:p w14:paraId="41E8550B" w14:textId="163323D6" w:rsidR="00D430D9" w:rsidRPr="00DA3191" w:rsidRDefault="00D430D9">
      <w:pPr>
        <w:rPr>
          <w:b/>
          <w:bCs/>
          <w:color w:val="C00000"/>
          <w:sz w:val="28"/>
          <w:szCs w:val="28"/>
        </w:rPr>
      </w:pPr>
      <w:r w:rsidRPr="00DA3191">
        <w:rPr>
          <w:b/>
          <w:bCs/>
          <w:color w:val="C00000"/>
          <w:sz w:val="28"/>
          <w:szCs w:val="28"/>
        </w:rPr>
        <w:t>Metoder</w:t>
      </w:r>
    </w:p>
    <w:p w14:paraId="5C25043F" w14:textId="7DEB9938" w:rsidR="00D430D9" w:rsidRPr="00D430D9" w:rsidRDefault="00506817" w:rsidP="00D430D9">
      <w:r w:rsidRPr="00EE2C08">
        <w:t>Behovsanalysen utförs i regel med hjälp av två sorters metoder</w:t>
      </w:r>
      <w:r w:rsidR="00EE2C08" w:rsidRPr="00EE2C08">
        <w:t xml:space="preserve">: </w:t>
      </w:r>
      <w:r w:rsidR="00D430D9" w:rsidRPr="00D430D9">
        <w:t xml:space="preserve"> </w:t>
      </w:r>
    </w:p>
    <w:p w14:paraId="0962C1C5" w14:textId="3C3DE19B" w:rsidR="00D430D9" w:rsidRPr="000817AC" w:rsidRDefault="00D430D9" w:rsidP="00D430D9">
      <w:r w:rsidRPr="00D430D9">
        <w:rPr>
          <w:b/>
          <w:bCs/>
        </w:rPr>
        <w:t>Kvantitativ</w:t>
      </w:r>
      <w:r w:rsidR="00EE2C08">
        <w:rPr>
          <w:b/>
          <w:bCs/>
        </w:rPr>
        <w:t xml:space="preserve"> metod: </w:t>
      </w:r>
      <w:r w:rsidR="00EE2C08" w:rsidRPr="00EE2C08">
        <w:t xml:space="preserve">Görs i </w:t>
      </w:r>
      <w:r w:rsidR="00EE2C08" w:rsidRPr="000817AC">
        <w:t>regel då s</w:t>
      </w:r>
      <w:r w:rsidRPr="00D430D9">
        <w:t>törre datamängder</w:t>
      </w:r>
      <w:r w:rsidR="00EE2C08" w:rsidRPr="000817AC">
        <w:t xml:space="preserve"> ska analyseras. Geno</w:t>
      </w:r>
      <w:r w:rsidR="00F10790" w:rsidRPr="000817AC">
        <w:t>m</w:t>
      </w:r>
      <w:r w:rsidR="00EE2C08" w:rsidRPr="000817AC">
        <w:t xml:space="preserve"> metoden kan man u</w:t>
      </w:r>
      <w:r w:rsidRPr="00D430D9">
        <w:t xml:space="preserve">rskilja mönster och samband </w:t>
      </w:r>
      <w:r w:rsidR="00821346">
        <w:t>i</w:t>
      </w:r>
      <w:r w:rsidRPr="00D430D9">
        <w:t xml:space="preserve"> en större grupp observationer </w:t>
      </w:r>
      <w:r w:rsidR="00F10790" w:rsidRPr="000817AC">
        <w:t xml:space="preserve">och </w:t>
      </w:r>
      <w:r w:rsidRPr="00D430D9">
        <w:t>dra slutsatser om generella beteenden.</w:t>
      </w:r>
      <w:r w:rsidR="00F10790" w:rsidRPr="000817AC">
        <w:t xml:space="preserve"> </w:t>
      </w:r>
      <w:r w:rsidR="00FA772A" w:rsidRPr="000817AC">
        <w:t>Exempel på kvanti</w:t>
      </w:r>
      <w:r w:rsidR="000817AC" w:rsidRPr="000817AC">
        <w:t>tativa</w:t>
      </w:r>
      <w:r w:rsidR="00FA772A" w:rsidRPr="000817AC">
        <w:t xml:space="preserve"> metoder är e</w:t>
      </w:r>
      <w:r w:rsidRPr="00D430D9">
        <w:t>nkät</w:t>
      </w:r>
      <w:r w:rsidR="00FA772A" w:rsidRPr="000817AC">
        <w:t xml:space="preserve">studier och </w:t>
      </w:r>
      <w:r w:rsidRPr="00D430D9">
        <w:t>register</w:t>
      </w:r>
      <w:r w:rsidR="002576B5" w:rsidRPr="000817AC">
        <w:t>data</w:t>
      </w:r>
      <w:r w:rsidR="00FA772A" w:rsidRPr="000817AC">
        <w:t xml:space="preserve">. </w:t>
      </w:r>
    </w:p>
    <w:p w14:paraId="0391394B" w14:textId="15DD9141" w:rsidR="00D430D9" w:rsidRPr="00D430D9" w:rsidRDefault="00D430D9" w:rsidP="00D430D9">
      <w:r w:rsidRPr="00D430D9">
        <w:rPr>
          <w:b/>
          <w:bCs/>
        </w:rPr>
        <w:t>Kvalitativ</w:t>
      </w:r>
      <w:r w:rsidR="000817AC">
        <w:rPr>
          <w:b/>
          <w:bCs/>
        </w:rPr>
        <w:t xml:space="preserve"> metod</w:t>
      </w:r>
      <w:r w:rsidR="000817AC" w:rsidRPr="00D013BF">
        <w:rPr>
          <w:b/>
          <w:bCs/>
        </w:rPr>
        <w:t xml:space="preserve">: </w:t>
      </w:r>
      <w:r w:rsidR="00E23776" w:rsidRPr="00D013BF">
        <w:t xml:space="preserve">Används </w:t>
      </w:r>
      <w:r w:rsidR="00293548" w:rsidRPr="00D013BF">
        <w:t>oftast</w:t>
      </w:r>
      <w:r w:rsidR="00FD04BB" w:rsidRPr="00D013BF">
        <w:t xml:space="preserve"> på ett </w:t>
      </w:r>
      <w:r w:rsidRPr="00D430D9">
        <w:t xml:space="preserve">mindre </w:t>
      </w:r>
      <w:r w:rsidR="00712264" w:rsidRPr="00D013BF">
        <w:t>omfattande källmaterial</w:t>
      </w:r>
      <w:r w:rsidRPr="00D430D9">
        <w:t xml:space="preserve">, men informationen från dessa källor </w:t>
      </w:r>
      <w:r w:rsidR="00F7446D" w:rsidRPr="00D013BF">
        <w:t xml:space="preserve">ger i regel </w:t>
      </w:r>
      <w:r w:rsidRPr="00D430D9">
        <w:t xml:space="preserve">en djupare förståelse </w:t>
      </w:r>
      <w:r w:rsidR="00B40381" w:rsidRPr="00D013BF">
        <w:t xml:space="preserve">av </w:t>
      </w:r>
      <w:r w:rsidR="0078532D" w:rsidRPr="00D013BF">
        <w:t xml:space="preserve">fenomenet. Det kan </w:t>
      </w:r>
      <w:proofErr w:type="gramStart"/>
      <w:r w:rsidR="0078532D" w:rsidRPr="00D013BF">
        <w:t>t.ex.</w:t>
      </w:r>
      <w:proofErr w:type="gramEnd"/>
      <w:r w:rsidR="0078532D" w:rsidRPr="00D013BF">
        <w:t xml:space="preserve"> handla om </w:t>
      </w:r>
      <w:r w:rsidRPr="00D430D9">
        <w:t xml:space="preserve">vad som ligger bakom den statistik vi tagit fram med kvantitativ metod. </w:t>
      </w:r>
      <w:r w:rsidR="00F7446D" w:rsidRPr="00D013BF">
        <w:t xml:space="preserve">Exempel på kvalitativa metoder är </w:t>
      </w:r>
      <w:r w:rsidRPr="00D430D9">
        <w:t>djupintervjuer, fokusgrupper</w:t>
      </w:r>
      <w:r w:rsidR="00F7446D" w:rsidRPr="00D013BF">
        <w:t xml:space="preserve"> och litteraturstudier.</w:t>
      </w:r>
      <w:r w:rsidR="00F7446D">
        <w:t xml:space="preserve"> </w:t>
      </w:r>
    </w:p>
    <w:p w14:paraId="0B8FBC24" w14:textId="34052449" w:rsidR="00D430D9" w:rsidRDefault="00D430D9" w:rsidP="00D430D9"/>
    <w:p w14:paraId="62D303C2" w14:textId="1C4AA81E" w:rsidR="00D430D9" w:rsidRDefault="00D430D9" w:rsidP="00D430D9">
      <w:pPr>
        <w:rPr>
          <w:b/>
          <w:bCs/>
          <w:color w:val="C00000"/>
          <w:sz w:val="28"/>
          <w:szCs w:val="28"/>
        </w:rPr>
      </w:pPr>
      <w:r w:rsidRPr="00DA3191">
        <w:rPr>
          <w:b/>
          <w:bCs/>
          <w:color w:val="C00000"/>
          <w:sz w:val="28"/>
          <w:szCs w:val="28"/>
        </w:rPr>
        <w:t>Behovsanalys på olika nivåer</w:t>
      </w:r>
    </w:p>
    <w:p w14:paraId="69BB3CAF" w14:textId="2A22E632" w:rsidR="00FF2309" w:rsidRPr="009C7F78" w:rsidRDefault="00FF2309" w:rsidP="00FF2309">
      <w:r>
        <w:t>En b</w:t>
      </w:r>
      <w:r w:rsidRPr="009C7F78">
        <w:t xml:space="preserve">ehovsanalys </w:t>
      </w:r>
      <w:r>
        <w:t>bör</w:t>
      </w:r>
      <w:r w:rsidRPr="009C7F78">
        <w:t xml:space="preserve"> ske på olika nivåer</w:t>
      </w:r>
      <w:r w:rsidR="009A031A">
        <w:t>. Bilden visar tre olika nivåer, som samspelar med varandra:</w:t>
      </w:r>
    </w:p>
    <w:p w14:paraId="3F476C92" w14:textId="5BA1BE96" w:rsidR="00D430D9" w:rsidRDefault="00D430D9" w:rsidP="00D430D9">
      <w:r>
        <w:rPr>
          <w:noProof/>
        </w:rPr>
        <w:drawing>
          <wp:inline distT="0" distB="0" distL="0" distR="0" wp14:anchorId="67195C6D" wp14:editId="7866F2CB">
            <wp:extent cx="4773227" cy="2714625"/>
            <wp:effectExtent l="0" t="0" r="0" b="0"/>
            <wp:docPr id="2128180766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794" cy="2724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B73DAD" w14:textId="5D294AB7" w:rsidR="00750496" w:rsidRPr="00750496" w:rsidRDefault="00750496" w:rsidP="009C7F78">
      <w:r w:rsidRPr="00750496">
        <w:lastRenderedPageBreak/>
        <w:t xml:space="preserve">Inom de tre olika nivåerna kan man använda sig av frågor som: </w:t>
      </w:r>
    </w:p>
    <w:p w14:paraId="4D16E78B" w14:textId="6017A8E5" w:rsidR="009C7F78" w:rsidRPr="009C7F78" w:rsidRDefault="009C7F78" w:rsidP="009C7F78">
      <w:r w:rsidRPr="009C7F78">
        <w:rPr>
          <w:b/>
          <w:bCs/>
        </w:rPr>
        <w:t>Samhälle/struktur</w:t>
      </w:r>
    </w:p>
    <w:p w14:paraId="02BDAFE5" w14:textId="1EAA7405" w:rsidR="009C7F78" w:rsidRPr="009C7F78" w:rsidRDefault="009C7F78" w:rsidP="00DC0687">
      <w:pPr>
        <w:pStyle w:val="Liststycke"/>
        <w:numPr>
          <w:ilvl w:val="0"/>
          <w:numId w:val="7"/>
        </w:numPr>
      </w:pPr>
      <w:r w:rsidRPr="009C7F78">
        <w:t xml:space="preserve">Vilka omvärldstrender påverkar vår verksamhet eller vår sakfråga? </w:t>
      </w:r>
    </w:p>
    <w:p w14:paraId="421182FD" w14:textId="13FF460D" w:rsidR="009C7F78" w:rsidRPr="009C7F78" w:rsidRDefault="009C7F78" w:rsidP="00DC0687">
      <w:pPr>
        <w:pStyle w:val="Liststycke"/>
        <w:numPr>
          <w:ilvl w:val="0"/>
          <w:numId w:val="7"/>
        </w:numPr>
      </w:pPr>
      <w:r w:rsidRPr="009C7F78">
        <w:t xml:space="preserve">Vilka aktörer måste vi förhålla oss till? </w:t>
      </w:r>
    </w:p>
    <w:p w14:paraId="34DAF07D" w14:textId="46D31442" w:rsidR="009C7F78" w:rsidRPr="009C7F78" w:rsidRDefault="009C7F78" w:rsidP="00DC0687">
      <w:pPr>
        <w:pStyle w:val="Liststycke"/>
        <w:numPr>
          <w:ilvl w:val="0"/>
          <w:numId w:val="7"/>
        </w:numPr>
      </w:pPr>
      <w:r w:rsidRPr="009C7F78">
        <w:t>Vilket system verkar vi i?</w:t>
      </w:r>
    </w:p>
    <w:p w14:paraId="2CCCF959" w14:textId="77777777" w:rsidR="009C7F78" w:rsidRDefault="009C7F78" w:rsidP="009C7F78">
      <w:pPr>
        <w:rPr>
          <w:b/>
          <w:bCs/>
        </w:rPr>
      </w:pPr>
      <w:r w:rsidRPr="009C7F78">
        <w:rPr>
          <w:b/>
          <w:bCs/>
        </w:rPr>
        <w:t>Organisation/verksamhet</w:t>
      </w:r>
    </w:p>
    <w:p w14:paraId="5A1FCA46" w14:textId="144F5EE0" w:rsidR="009C7F78" w:rsidRPr="009C7F78" w:rsidRDefault="009C7F78" w:rsidP="00750496">
      <w:pPr>
        <w:pStyle w:val="Liststycke"/>
        <w:numPr>
          <w:ilvl w:val="0"/>
          <w:numId w:val="9"/>
        </w:numPr>
      </w:pPr>
      <w:r w:rsidRPr="009C7F78">
        <w:t xml:space="preserve">Hur ser vår verksamhet ut idag? </w:t>
      </w:r>
    </w:p>
    <w:p w14:paraId="109FB8E6" w14:textId="342D37D2" w:rsidR="009C7F78" w:rsidRPr="009C7F78" w:rsidRDefault="009C7F78" w:rsidP="00750496">
      <w:pPr>
        <w:pStyle w:val="Liststycke"/>
        <w:numPr>
          <w:ilvl w:val="0"/>
          <w:numId w:val="9"/>
        </w:numPr>
      </w:pPr>
      <w:r w:rsidRPr="009C7F78">
        <w:t xml:space="preserve">Vad finns det för möjligheter och hinder till att genomföra en förändring? </w:t>
      </w:r>
    </w:p>
    <w:p w14:paraId="516B30EF" w14:textId="3FA596F3" w:rsidR="009C7F78" w:rsidRPr="009C7F78" w:rsidRDefault="009C7F78" w:rsidP="00750496">
      <w:pPr>
        <w:pStyle w:val="Liststycke"/>
        <w:numPr>
          <w:ilvl w:val="0"/>
          <w:numId w:val="9"/>
        </w:numPr>
      </w:pPr>
      <w:r w:rsidRPr="009C7F78">
        <w:t xml:space="preserve">Hur stor är viljan till förändring </w:t>
      </w:r>
      <w:r w:rsidR="0096599D">
        <w:t>inom verksamhete</w:t>
      </w:r>
      <w:r w:rsidRPr="009C7F78">
        <w:t xml:space="preserve">n, </w:t>
      </w:r>
      <w:r w:rsidR="00763464">
        <w:t xml:space="preserve">vilka </w:t>
      </w:r>
      <w:r w:rsidRPr="009C7F78">
        <w:t>attityder</w:t>
      </w:r>
      <w:r w:rsidR="00763464">
        <w:t xml:space="preserve"> finns bland medarbetarna</w:t>
      </w:r>
      <w:r w:rsidRPr="009C7F78">
        <w:t>?</w:t>
      </w:r>
    </w:p>
    <w:p w14:paraId="18411E30" w14:textId="42E8BBA2" w:rsidR="009C7F78" w:rsidRPr="009C7F78" w:rsidRDefault="009C7F78" w:rsidP="009C7F78">
      <w:r w:rsidRPr="009C7F78">
        <w:rPr>
          <w:b/>
          <w:bCs/>
        </w:rPr>
        <w:t xml:space="preserve">Målgrupp/individ </w:t>
      </w:r>
    </w:p>
    <w:p w14:paraId="152FD75B" w14:textId="56077880" w:rsidR="009C7F78" w:rsidRPr="009C7F78" w:rsidRDefault="009C7F78" w:rsidP="00763464">
      <w:pPr>
        <w:pStyle w:val="Liststycke"/>
        <w:numPr>
          <w:ilvl w:val="0"/>
          <w:numId w:val="10"/>
        </w:numPr>
      </w:pPr>
      <w:r w:rsidRPr="009C7F78">
        <w:t xml:space="preserve">Vilka målgrupper berörs av vårt område? </w:t>
      </w:r>
    </w:p>
    <w:p w14:paraId="39684A74" w14:textId="32A23BB0" w:rsidR="009C7F78" w:rsidRPr="009C7F78" w:rsidRDefault="009C7F78" w:rsidP="00763464">
      <w:pPr>
        <w:pStyle w:val="Liststycke"/>
        <w:numPr>
          <w:ilvl w:val="0"/>
          <w:numId w:val="10"/>
        </w:numPr>
      </w:pPr>
      <w:r w:rsidRPr="009C7F78">
        <w:t xml:space="preserve">Hur skiljer sig målgruppens användning av vår verksamhet åt beroende på olika bakgrundsvariabler? </w:t>
      </w:r>
    </w:p>
    <w:p w14:paraId="70FD03D4" w14:textId="7D044825" w:rsidR="009C7F78" w:rsidRDefault="009C7F78" w:rsidP="00763464">
      <w:pPr>
        <w:pStyle w:val="Liststycke"/>
        <w:numPr>
          <w:ilvl w:val="0"/>
          <w:numId w:val="10"/>
        </w:numPr>
      </w:pPr>
      <w:r w:rsidRPr="009C7F78">
        <w:t>Nås alla målgrupper av de insatser som görs idag?</w:t>
      </w:r>
    </w:p>
    <w:p w14:paraId="6155F0F9" w14:textId="77777777" w:rsidR="00BB487B" w:rsidRPr="009C7F78" w:rsidRDefault="00BB487B" w:rsidP="00BB487B">
      <w:pPr>
        <w:pStyle w:val="Liststycke"/>
      </w:pPr>
    </w:p>
    <w:p w14:paraId="0EE6979A" w14:textId="097C041F" w:rsidR="00D430D9" w:rsidRPr="00DA3191" w:rsidRDefault="001C0539" w:rsidP="00D430D9">
      <w:pPr>
        <w:rPr>
          <w:b/>
          <w:bCs/>
          <w:color w:val="C00000"/>
          <w:sz w:val="28"/>
          <w:szCs w:val="28"/>
        </w:rPr>
      </w:pPr>
      <w:r w:rsidRPr="00DA3191">
        <w:rPr>
          <w:b/>
          <w:bCs/>
          <w:color w:val="C00000"/>
          <w:sz w:val="28"/>
          <w:szCs w:val="28"/>
        </w:rPr>
        <w:t>Målgruppsanalys</w:t>
      </w:r>
    </w:p>
    <w:p w14:paraId="648C747D" w14:textId="29C30F01" w:rsidR="001C0539" w:rsidRPr="001C0539" w:rsidRDefault="00DF2C62" w:rsidP="001C0539">
      <w:r>
        <w:t>D</w:t>
      </w:r>
      <w:r w:rsidR="001C0539" w:rsidRPr="001C0539">
        <w:t xml:space="preserve">en innersta ringen </w:t>
      </w:r>
      <w:r>
        <w:t xml:space="preserve">i figuren ovan utgörs </w:t>
      </w:r>
      <w:r w:rsidR="001C0539" w:rsidRPr="001C0539">
        <w:t xml:space="preserve">alltså </w:t>
      </w:r>
      <w:r>
        <w:t xml:space="preserve">av </w:t>
      </w:r>
      <w:r w:rsidR="001C0539" w:rsidRPr="001C0539">
        <w:t>individer och målgrupp</w:t>
      </w:r>
      <w:r>
        <w:t>. En analys av denna nivå kan också kallas för mål</w:t>
      </w:r>
      <w:r w:rsidR="001C0539" w:rsidRPr="001C0539">
        <w:t xml:space="preserve">gruppsanalys. För kulturskolans </w:t>
      </w:r>
      <w:r w:rsidR="00EE3CD7">
        <w:t xml:space="preserve">kan det </w:t>
      </w:r>
      <w:proofErr w:type="gramStart"/>
      <w:r w:rsidR="00EE3CD7">
        <w:t>t.ex.</w:t>
      </w:r>
      <w:proofErr w:type="gramEnd"/>
      <w:r w:rsidR="00EE3CD7">
        <w:t xml:space="preserve"> </w:t>
      </w:r>
      <w:r w:rsidR="001C0539" w:rsidRPr="001C0539">
        <w:t xml:space="preserve">handla </w:t>
      </w:r>
      <w:r w:rsidR="005C3531">
        <w:t xml:space="preserve">om </w:t>
      </w:r>
      <w:r w:rsidR="00EE3CD7">
        <w:t xml:space="preserve">befintliga </w:t>
      </w:r>
      <w:r w:rsidR="001C0539" w:rsidRPr="001C0539">
        <w:t>deltagare</w:t>
      </w:r>
      <w:r w:rsidR="00EE3CD7">
        <w:t xml:space="preserve"> eller </w:t>
      </w:r>
      <w:r w:rsidR="001C0539" w:rsidRPr="001C0539">
        <w:t>om medborgare</w:t>
      </w:r>
      <w:r w:rsidR="00EE3CD7" w:rsidRPr="003F3957">
        <w:t>, i olika åldrar,</w:t>
      </w:r>
      <w:r w:rsidR="001C0539" w:rsidRPr="001C0539">
        <w:t xml:space="preserve"> i kommunen. </w:t>
      </w:r>
    </w:p>
    <w:p w14:paraId="5A138A52" w14:textId="5E45FBA1" w:rsidR="001C0539" w:rsidRPr="003F3957" w:rsidRDefault="001C0539" w:rsidP="003F3957">
      <w:pPr>
        <w:pStyle w:val="Liststycke"/>
        <w:numPr>
          <w:ilvl w:val="0"/>
          <w:numId w:val="12"/>
        </w:numPr>
      </w:pPr>
      <w:r w:rsidRPr="003F3957">
        <w:t>Genom att göra en målgruppsanalys kan vi få en tydligare bild av behov, önskemål och drivkrafter</w:t>
      </w:r>
      <w:r w:rsidR="000C01A8">
        <w:t xml:space="preserve"> bland målgruppen</w:t>
      </w:r>
      <w:r w:rsidRPr="003F3957">
        <w:t xml:space="preserve">. </w:t>
      </w:r>
    </w:p>
    <w:p w14:paraId="3AAE4A93" w14:textId="5A777AAA" w:rsidR="001C0539" w:rsidRPr="003F3957" w:rsidRDefault="001C0539" w:rsidP="003F3957">
      <w:pPr>
        <w:pStyle w:val="Liststycke"/>
        <w:numPr>
          <w:ilvl w:val="0"/>
          <w:numId w:val="12"/>
        </w:numPr>
      </w:pPr>
      <w:r w:rsidRPr="003F3957">
        <w:t xml:space="preserve">På så sätt kan vi också få mer träffsäkra insatser utifrån vad </w:t>
      </w:r>
      <w:r w:rsidR="000C01A8">
        <w:t xml:space="preserve">målgruppen </w:t>
      </w:r>
      <w:r w:rsidRPr="003F3957">
        <w:t>vill ha</w:t>
      </w:r>
      <w:r w:rsidR="0000730E">
        <w:t xml:space="preserve">, </w:t>
      </w:r>
      <w:r w:rsidR="000F2977">
        <w:t xml:space="preserve">och därigenom </w:t>
      </w:r>
      <w:proofErr w:type="gramStart"/>
      <w:r w:rsidR="00A77C17">
        <w:t>t.ex.</w:t>
      </w:r>
      <w:proofErr w:type="gramEnd"/>
      <w:r w:rsidR="00A77C17">
        <w:t xml:space="preserve"> </w:t>
      </w:r>
      <w:r w:rsidRPr="003F3957">
        <w:t xml:space="preserve">lättare nå grupper som </w:t>
      </w:r>
      <w:r w:rsidR="00A77C17">
        <w:t xml:space="preserve">i mindre utsträckning </w:t>
      </w:r>
      <w:r w:rsidRPr="003F3957">
        <w:t>söker sig till kulturskolan</w:t>
      </w:r>
      <w:r w:rsidR="00A77C17">
        <w:t xml:space="preserve">. </w:t>
      </w:r>
      <w:r w:rsidRPr="003F3957">
        <w:t xml:space="preserve"> </w:t>
      </w:r>
    </w:p>
    <w:p w14:paraId="18576212" w14:textId="77777777" w:rsidR="001C0539" w:rsidRDefault="001C0539" w:rsidP="003F3957">
      <w:pPr>
        <w:pStyle w:val="Liststycke"/>
        <w:numPr>
          <w:ilvl w:val="0"/>
          <w:numId w:val="12"/>
        </w:numPr>
      </w:pPr>
      <w:r w:rsidRPr="003F3957">
        <w:t xml:space="preserve">Att använda sig av målgruppsanalys kan också stärka deltagarinflytandet då barn och unga kan få komma till tals. </w:t>
      </w:r>
    </w:p>
    <w:p w14:paraId="38F8FF3A" w14:textId="77777777" w:rsidR="00BB487B" w:rsidRDefault="00BB487B" w:rsidP="001C0539">
      <w:pPr>
        <w:rPr>
          <w:b/>
          <w:bCs/>
          <w:color w:val="C00000"/>
          <w:sz w:val="28"/>
          <w:szCs w:val="28"/>
        </w:rPr>
      </w:pPr>
    </w:p>
    <w:p w14:paraId="54146AD8" w14:textId="22D74EDB" w:rsidR="00DA3191" w:rsidRPr="001C0539" w:rsidRDefault="00DA3191" w:rsidP="001C0539">
      <w:pPr>
        <w:rPr>
          <w:b/>
          <w:bCs/>
          <w:color w:val="C00000"/>
          <w:sz w:val="28"/>
          <w:szCs w:val="28"/>
        </w:rPr>
      </w:pPr>
      <w:r w:rsidRPr="00DA3191">
        <w:rPr>
          <w:b/>
          <w:bCs/>
          <w:color w:val="C00000"/>
          <w:sz w:val="28"/>
          <w:szCs w:val="28"/>
        </w:rPr>
        <w:t>Cirkulär arbetsmodell</w:t>
      </w:r>
    </w:p>
    <w:p w14:paraId="3F635BE6" w14:textId="54086E20" w:rsidR="0000730E" w:rsidRPr="00DA3191" w:rsidRDefault="006727F0" w:rsidP="0000730E">
      <w:r w:rsidRPr="006E4FCC">
        <w:t xml:space="preserve">En behovsanalys </w:t>
      </w:r>
      <w:r w:rsidR="006161FF">
        <w:t xml:space="preserve">kan sägas utgöra </w:t>
      </w:r>
      <w:r w:rsidRPr="006E4FCC">
        <w:t xml:space="preserve">en del av en </w:t>
      </w:r>
      <w:r w:rsidR="0024630D">
        <w:t xml:space="preserve">cirkulär </w:t>
      </w:r>
      <w:r w:rsidRPr="006E4FCC">
        <w:t xml:space="preserve">process, </w:t>
      </w:r>
      <w:r w:rsidR="0000730E" w:rsidRPr="00DA3191">
        <w:t>d</w:t>
      </w:r>
      <w:r w:rsidR="0024630D">
        <w:t>är</w:t>
      </w:r>
      <w:r w:rsidR="0000730E" w:rsidRPr="00DA3191">
        <w:t xml:space="preserve"> alla moment återkommer över tid. I takt med att </w:t>
      </w:r>
      <w:r w:rsidRPr="006E4FCC">
        <w:t xml:space="preserve">man </w:t>
      </w:r>
      <w:r w:rsidR="0000730E" w:rsidRPr="00DA3191">
        <w:t xml:space="preserve">identifierar, hanterar och löser ett behov, uppstår med tiden nya behov. </w:t>
      </w:r>
    </w:p>
    <w:p w14:paraId="61C96E54" w14:textId="4C8D984B" w:rsidR="0000730E" w:rsidRPr="00DA3191" w:rsidRDefault="006E4FCC" w:rsidP="0000730E">
      <w:r>
        <w:t xml:space="preserve">Processen kan illustreras med </w:t>
      </w:r>
      <w:r w:rsidR="0000730E" w:rsidRPr="00DA3191">
        <w:t>fyra centrala steg</w:t>
      </w:r>
      <w:r>
        <w:t xml:space="preserve">; </w:t>
      </w:r>
      <w:r w:rsidR="0000730E" w:rsidRPr="00DA3191">
        <w:t xml:space="preserve">behovsanalys, planering, genomförande och uppföljning. Varje enskild del består i praktiken av flera steg eller faser som kan vara beroende av andra processer. </w:t>
      </w:r>
    </w:p>
    <w:p w14:paraId="43DFDE33" w14:textId="77777777" w:rsidR="001C0539" w:rsidRDefault="001C0539" w:rsidP="00D430D9"/>
    <w:p w14:paraId="3BCE3370" w14:textId="1F17023F" w:rsidR="0079322C" w:rsidRDefault="0079322C" w:rsidP="00D430D9">
      <w:r>
        <w:rPr>
          <w:noProof/>
        </w:rPr>
        <w:lastRenderedPageBreak/>
        <w:drawing>
          <wp:inline distT="0" distB="0" distL="0" distR="0" wp14:anchorId="756D5919" wp14:editId="29991721">
            <wp:extent cx="4162425" cy="2779179"/>
            <wp:effectExtent l="0" t="0" r="0" b="2540"/>
            <wp:docPr id="2073262658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572" cy="2787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5915EE" w14:textId="77777777" w:rsidR="0079322C" w:rsidRPr="00D430D9" w:rsidRDefault="0079322C" w:rsidP="00D430D9"/>
    <w:p w14:paraId="24316C59" w14:textId="278F71F0" w:rsidR="00D430D9" w:rsidRPr="00D430D9" w:rsidRDefault="00D430D9" w:rsidP="00D430D9"/>
    <w:p w14:paraId="5B61AA31" w14:textId="15AB01A3" w:rsidR="00D430D9" w:rsidRDefault="00D430D9"/>
    <w:sectPr w:rsidR="00D430D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4BF2" w14:textId="77777777" w:rsidR="00CB2ED4" w:rsidRDefault="00CB2ED4" w:rsidP="00CB2ED4">
      <w:pPr>
        <w:spacing w:after="0" w:line="240" w:lineRule="auto"/>
      </w:pPr>
      <w:r>
        <w:separator/>
      </w:r>
    </w:p>
  </w:endnote>
  <w:endnote w:type="continuationSeparator" w:id="0">
    <w:p w14:paraId="40C90483" w14:textId="77777777" w:rsidR="00CB2ED4" w:rsidRDefault="00CB2ED4" w:rsidP="00CB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8184569"/>
      <w:docPartObj>
        <w:docPartGallery w:val="Page Numbers (Bottom of Page)"/>
        <w:docPartUnique/>
      </w:docPartObj>
    </w:sdtPr>
    <w:sdtContent>
      <w:p w14:paraId="4375178A" w14:textId="62ECE845" w:rsidR="00CB2ED4" w:rsidRDefault="00CB2ED4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F69880" w14:textId="77777777" w:rsidR="00CB2ED4" w:rsidRDefault="00CB2E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8E43" w14:textId="77777777" w:rsidR="00CB2ED4" w:rsidRDefault="00CB2ED4" w:rsidP="00CB2ED4">
      <w:pPr>
        <w:spacing w:after="0" w:line="240" w:lineRule="auto"/>
      </w:pPr>
      <w:r>
        <w:separator/>
      </w:r>
    </w:p>
  </w:footnote>
  <w:footnote w:type="continuationSeparator" w:id="0">
    <w:p w14:paraId="029AFEB1" w14:textId="77777777" w:rsidR="00CB2ED4" w:rsidRDefault="00CB2ED4" w:rsidP="00CB2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D0B"/>
    <w:multiLevelType w:val="hybridMultilevel"/>
    <w:tmpl w:val="139E0A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0D8"/>
    <w:multiLevelType w:val="hybridMultilevel"/>
    <w:tmpl w:val="CFFEE7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0FE0"/>
    <w:multiLevelType w:val="hybridMultilevel"/>
    <w:tmpl w:val="0E5A0D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F049E"/>
    <w:multiLevelType w:val="hybridMultilevel"/>
    <w:tmpl w:val="C1B496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52DEE"/>
    <w:multiLevelType w:val="hybridMultilevel"/>
    <w:tmpl w:val="675A7E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908A3"/>
    <w:multiLevelType w:val="hybridMultilevel"/>
    <w:tmpl w:val="078C06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91D0E"/>
    <w:multiLevelType w:val="hybridMultilevel"/>
    <w:tmpl w:val="CDF0F0A6"/>
    <w:lvl w:ilvl="0" w:tplc="9398C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CA2F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9C90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AA0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41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46A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B4A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ED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62C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D34EA"/>
    <w:multiLevelType w:val="hybridMultilevel"/>
    <w:tmpl w:val="8A3E10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11C6D"/>
    <w:multiLevelType w:val="hybridMultilevel"/>
    <w:tmpl w:val="6854F5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774BB"/>
    <w:multiLevelType w:val="hybridMultilevel"/>
    <w:tmpl w:val="5A5841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406CA"/>
    <w:multiLevelType w:val="hybridMultilevel"/>
    <w:tmpl w:val="319EF3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304AC"/>
    <w:multiLevelType w:val="hybridMultilevel"/>
    <w:tmpl w:val="D37CE8D2"/>
    <w:lvl w:ilvl="0" w:tplc="85CE9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CEC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743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282C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A6F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C49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867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6C55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5419AA"/>
    <w:multiLevelType w:val="hybridMultilevel"/>
    <w:tmpl w:val="D1A65C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B121D"/>
    <w:multiLevelType w:val="hybridMultilevel"/>
    <w:tmpl w:val="063C7CC4"/>
    <w:lvl w:ilvl="0" w:tplc="C7965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034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9EB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A29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CA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F80C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CE3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36A4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B01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4588140">
    <w:abstractNumId w:val="11"/>
  </w:num>
  <w:num w:numId="2" w16cid:durableId="202525956">
    <w:abstractNumId w:val="13"/>
  </w:num>
  <w:num w:numId="3" w16cid:durableId="1415934804">
    <w:abstractNumId w:val="6"/>
  </w:num>
  <w:num w:numId="4" w16cid:durableId="1367563143">
    <w:abstractNumId w:val="2"/>
  </w:num>
  <w:num w:numId="5" w16cid:durableId="1126386593">
    <w:abstractNumId w:val="8"/>
  </w:num>
  <w:num w:numId="6" w16cid:durableId="982386808">
    <w:abstractNumId w:val="4"/>
  </w:num>
  <w:num w:numId="7" w16cid:durableId="1054891447">
    <w:abstractNumId w:val="1"/>
  </w:num>
  <w:num w:numId="8" w16cid:durableId="357202008">
    <w:abstractNumId w:val="9"/>
  </w:num>
  <w:num w:numId="9" w16cid:durableId="838542345">
    <w:abstractNumId w:val="7"/>
  </w:num>
  <w:num w:numId="10" w16cid:durableId="1088424138">
    <w:abstractNumId w:val="10"/>
  </w:num>
  <w:num w:numId="11" w16cid:durableId="112405536">
    <w:abstractNumId w:val="0"/>
  </w:num>
  <w:num w:numId="12" w16cid:durableId="1622110579">
    <w:abstractNumId w:val="5"/>
  </w:num>
  <w:num w:numId="13" w16cid:durableId="1224560140">
    <w:abstractNumId w:val="3"/>
  </w:num>
  <w:num w:numId="14" w16cid:durableId="685057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D9"/>
    <w:rsid w:val="0000730E"/>
    <w:rsid w:val="00024795"/>
    <w:rsid w:val="00042F96"/>
    <w:rsid w:val="00071D85"/>
    <w:rsid w:val="000817AC"/>
    <w:rsid w:val="000C01A8"/>
    <w:rsid w:val="000F2977"/>
    <w:rsid w:val="001067AB"/>
    <w:rsid w:val="00135B74"/>
    <w:rsid w:val="001541F0"/>
    <w:rsid w:val="00162C4D"/>
    <w:rsid w:val="00173527"/>
    <w:rsid w:val="001C0539"/>
    <w:rsid w:val="001C3F97"/>
    <w:rsid w:val="0024630D"/>
    <w:rsid w:val="002576B5"/>
    <w:rsid w:val="00293548"/>
    <w:rsid w:val="002A1D8D"/>
    <w:rsid w:val="002E7233"/>
    <w:rsid w:val="003762E1"/>
    <w:rsid w:val="00377FC9"/>
    <w:rsid w:val="003F3957"/>
    <w:rsid w:val="00506817"/>
    <w:rsid w:val="00523F0B"/>
    <w:rsid w:val="005632AF"/>
    <w:rsid w:val="005778A6"/>
    <w:rsid w:val="005C3531"/>
    <w:rsid w:val="006161FF"/>
    <w:rsid w:val="00616AB7"/>
    <w:rsid w:val="006727F0"/>
    <w:rsid w:val="006A3022"/>
    <w:rsid w:val="006C7DA1"/>
    <w:rsid w:val="006D457D"/>
    <w:rsid w:val="006E4FCC"/>
    <w:rsid w:val="00712264"/>
    <w:rsid w:val="007201FB"/>
    <w:rsid w:val="00734FD3"/>
    <w:rsid w:val="00747957"/>
    <w:rsid w:val="00750496"/>
    <w:rsid w:val="00763464"/>
    <w:rsid w:val="0078532D"/>
    <w:rsid w:val="0079322C"/>
    <w:rsid w:val="007B46A7"/>
    <w:rsid w:val="00821346"/>
    <w:rsid w:val="00894C54"/>
    <w:rsid w:val="008E02B6"/>
    <w:rsid w:val="0090179D"/>
    <w:rsid w:val="00944D65"/>
    <w:rsid w:val="0095408F"/>
    <w:rsid w:val="0096599D"/>
    <w:rsid w:val="009A031A"/>
    <w:rsid w:val="009C7F78"/>
    <w:rsid w:val="00A204F6"/>
    <w:rsid w:val="00A77C17"/>
    <w:rsid w:val="00A85A06"/>
    <w:rsid w:val="00AA4912"/>
    <w:rsid w:val="00AD725E"/>
    <w:rsid w:val="00B40381"/>
    <w:rsid w:val="00B53854"/>
    <w:rsid w:val="00B84AB5"/>
    <w:rsid w:val="00B85BB4"/>
    <w:rsid w:val="00BB487B"/>
    <w:rsid w:val="00BD02D1"/>
    <w:rsid w:val="00BF2B57"/>
    <w:rsid w:val="00CB2ED4"/>
    <w:rsid w:val="00D013BF"/>
    <w:rsid w:val="00D168E7"/>
    <w:rsid w:val="00D3606C"/>
    <w:rsid w:val="00D430D9"/>
    <w:rsid w:val="00D636D7"/>
    <w:rsid w:val="00D76900"/>
    <w:rsid w:val="00D95A7B"/>
    <w:rsid w:val="00DA3191"/>
    <w:rsid w:val="00DC0687"/>
    <w:rsid w:val="00DD3E59"/>
    <w:rsid w:val="00DE0ECE"/>
    <w:rsid w:val="00DF2C62"/>
    <w:rsid w:val="00E23776"/>
    <w:rsid w:val="00E52E86"/>
    <w:rsid w:val="00E8192F"/>
    <w:rsid w:val="00EE2C08"/>
    <w:rsid w:val="00EE3CD7"/>
    <w:rsid w:val="00F10790"/>
    <w:rsid w:val="00F37E9C"/>
    <w:rsid w:val="00F555C6"/>
    <w:rsid w:val="00F7446D"/>
    <w:rsid w:val="00FA772A"/>
    <w:rsid w:val="00FD04BB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B3CEAE6"/>
  <w15:chartTrackingRefBased/>
  <w15:docId w15:val="{1E573BA9-6370-48A7-99B8-C2125D00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C7F7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B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B2ED4"/>
  </w:style>
  <w:style w:type="paragraph" w:styleId="Sidfot">
    <w:name w:val="footer"/>
    <w:basedOn w:val="Normal"/>
    <w:link w:val="SidfotChar"/>
    <w:uiPriority w:val="99"/>
    <w:unhideWhenUsed/>
    <w:rsid w:val="00CB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B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19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75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0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52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4</Pages>
  <Words>712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Sjö</dc:creator>
  <cp:keywords/>
  <dc:description/>
  <cp:lastModifiedBy>Fabian Sjö</cp:lastModifiedBy>
  <cp:revision>88</cp:revision>
  <cp:lastPrinted>2023-09-20T12:11:00Z</cp:lastPrinted>
  <dcterms:created xsi:type="dcterms:W3CDTF">2023-09-19T12:50:00Z</dcterms:created>
  <dcterms:modified xsi:type="dcterms:W3CDTF">2023-09-20T13:04:00Z</dcterms:modified>
</cp:coreProperties>
</file>